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3363FF0F" w14:textId="0AE4EA7C" w:rsidR="006F5FD0" w:rsidRPr="00B33EE6" w:rsidRDefault="0006395F">
      <w:pPr>
        <w:jc w:val="center"/>
        <w:rPr>
          <w:sz w:val="28"/>
          <w:szCs w:val="28"/>
          <w:lang w:val="en-GB"/>
        </w:rPr>
      </w:pPr>
      <w:r w:rsidRPr="00F244B7">
        <w:rPr>
          <w:rStyle w:val="Strong"/>
          <w:sz w:val="28"/>
          <w:szCs w:val="28"/>
          <w:lang w:val="en-GB"/>
        </w:rPr>
        <w:t xml:space="preserve">Contract title: </w:t>
      </w:r>
      <w:r w:rsidR="0071470D" w:rsidRPr="004A7353">
        <w:rPr>
          <w:rStyle w:val="Strong"/>
          <w:sz w:val="28"/>
          <w:szCs w:val="28"/>
          <w:lang w:val="en-GB"/>
        </w:rPr>
        <w:t>Creation</w:t>
      </w:r>
      <w:r w:rsidR="00332583" w:rsidRPr="004A7353">
        <w:rPr>
          <w:rStyle w:val="Strong"/>
          <w:sz w:val="28"/>
          <w:szCs w:val="28"/>
          <w:lang w:val="en-GB"/>
        </w:rPr>
        <w:t xml:space="preserve"> and broadcasting</w:t>
      </w:r>
      <w:r w:rsidR="0071470D" w:rsidRPr="004A7353">
        <w:rPr>
          <w:rStyle w:val="Strong"/>
          <w:sz w:val="28"/>
          <w:szCs w:val="28"/>
          <w:lang w:val="en-GB"/>
        </w:rPr>
        <w:t xml:space="preserve"> of </w:t>
      </w:r>
      <w:r w:rsidR="0091686A" w:rsidRPr="004A7353">
        <w:rPr>
          <w:rStyle w:val="Strong"/>
          <w:sz w:val="28"/>
          <w:szCs w:val="28"/>
          <w:lang w:val="en-GB"/>
        </w:rPr>
        <w:t>audio-visual materials within the project 2B</w:t>
      </w:r>
      <w:r w:rsidR="006F5FD0" w:rsidRPr="004A7353">
        <w:rPr>
          <w:rStyle w:val="Strong"/>
          <w:sz w:val="28"/>
          <w:szCs w:val="28"/>
          <w:lang w:val="en-GB"/>
        </w:rPr>
        <w:br/>
      </w:r>
      <w:r w:rsidRPr="00F244B7">
        <w:rPr>
          <w:rStyle w:val="Strong"/>
          <w:sz w:val="28"/>
          <w:szCs w:val="28"/>
          <w:lang w:val="en-GB"/>
        </w:rPr>
        <w:t xml:space="preserve">Location: </w:t>
      </w:r>
      <w:r w:rsidR="0071470D" w:rsidRPr="004A7353">
        <w:rPr>
          <w:rStyle w:val="Strong"/>
          <w:sz w:val="28"/>
          <w:szCs w:val="28"/>
          <w:lang w:val="en-GB"/>
        </w:rPr>
        <w:t>Subotica</w:t>
      </w:r>
      <w:r w:rsidR="006F5FD0" w:rsidRPr="004A7353">
        <w:rPr>
          <w:rStyle w:val="Strong"/>
          <w:sz w:val="28"/>
          <w:szCs w:val="28"/>
          <w:lang w:val="en-GB"/>
        </w:rPr>
        <w:t xml:space="preserve"> </w:t>
      </w:r>
      <w:r w:rsidR="0071470D" w:rsidRPr="004A7353">
        <w:rPr>
          <w:rStyle w:val="Strong"/>
          <w:sz w:val="28"/>
          <w:szCs w:val="28"/>
          <w:lang w:val="en-GB"/>
        </w:rPr>
        <w:t>–</w:t>
      </w:r>
      <w:r w:rsidR="006F5FD0" w:rsidRPr="004A7353">
        <w:rPr>
          <w:rStyle w:val="Strong"/>
          <w:b w:val="0"/>
          <w:sz w:val="28"/>
          <w:szCs w:val="28"/>
          <w:lang w:val="en-GB"/>
        </w:rPr>
        <w:t xml:space="preserve"> </w:t>
      </w:r>
      <w:r w:rsidRPr="004A7353">
        <w:rPr>
          <w:rStyle w:val="Emphasis"/>
          <w:b/>
          <w:i w:val="0"/>
          <w:sz w:val="28"/>
          <w:szCs w:val="28"/>
          <w:lang w:val="en-GB"/>
        </w:rPr>
        <w:t xml:space="preserve">AP Vojvodina, </w:t>
      </w:r>
      <w:r w:rsidR="0071470D" w:rsidRPr="004A7353">
        <w:rPr>
          <w:rStyle w:val="Emphasis"/>
          <w:b/>
          <w:i w:val="0"/>
          <w:sz w:val="28"/>
          <w:szCs w:val="28"/>
          <w:lang w:val="en-GB"/>
        </w:rPr>
        <w:t>Republic of Serbia</w:t>
      </w:r>
      <w:r w:rsidR="006F5FD0" w:rsidRPr="00B33EE6">
        <w:rPr>
          <w:rStyle w:val="Emphasis"/>
          <w:i w:val="0"/>
          <w:sz w:val="28"/>
          <w:szCs w:val="28"/>
          <w:lang w:val="en-GB"/>
        </w:rPr>
        <w:t xml:space="preserve"> </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4E9D0021" w:rsidR="006F5FD0" w:rsidRPr="00B33EE6" w:rsidRDefault="0071470D">
      <w:pPr>
        <w:pStyle w:val="Blockquote"/>
        <w:rPr>
          <w:i/>
          <w:sz w:val="22"/>
          <w:szCs w:val="22"/>
          <w:lang w:val="en-GB"/>
        </w:rPr>
      </w:pPr>
      <w:r w:rsidRPr="00F244B7">
        <w:rPr>
          <w:rStyle w:val="Emphasis"/>
          <w:i w:val="0"/>
          <w:sz w:val="22"/>
          <w:szCs w:val="22"/>
          <w:lang w:val="en-GB"/>
        </w:rPr>
        <w:t>HUSRB/</w:t>
      </w:r>
      <w:r w:rsidR="0091686A" w:rsidRPr="00F244B7">
        <w:rPr>
          <w:smallCaps/>
          <w:sz w:val="22"/>
          <w:szCs w:val="22"/>
        </w:rPr>
        <w:t>23S/11/048-TD04</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629A92F5" w:rsidR="006F5FD0" w:rsidRPr="00B33EE6" w:rsidRDefault="0091686A" w:rsidP="0091686A">
      <w:pPr>
        <w:pStyle w:val="Blockquote"/>
        <w:ind w:left="0" w:firstLine="360"/>
        <w:jc w:val="both"/>
        <w:rPr>
          <w:sz w:val="22"/>
          <w:szCs w:val="22"/>
          <w:lang w:val="en-GB"/>
        </w:rPr>
      </w:pPr>
      <w:r w:rsidRPr="00F244B7">
        <w:rPr>
          <w:sz w:val="22"/>
          <w:szCs w:val="22"/>
          <w:lang w:val="en-GB"/>
        </w:rPr>
        <w:t xml:space="preserve">   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349663CC" w:rsidR="00971962" w:rsidRPr="00B33EE6" w:rsidRDefault="0091686A" w:rsidP="00B33EE6">
      <w:pPr>
        <w:pStyle w:val="PRAGHeading2"/>
        <w:numPr>
          <w:ilvl w:val="0"/>
          <w:numId w:val="0"/>
        </w:numPr>
        <w:ind w:left="357" w:right="357"/>
        <w:rPr>
          <w:lang w:val="en-GB"/>
        </w:rPr>
      </w:pPr>
      <w:r w:rsidRPr="00F244B7">
        <w:rPr>
          <w:rStyle w:val="Emphasis"/>
          <w:i w:val="0"/>
          <w:sz w:val="22"/>
          <w:szCs w:val="22"/>
          <w:lang w:val="en-GB"/>
        </w:rPr>
        <w:t>Interreg VI-A IPA Hungary-Serbia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37F1A0D8" w14:textId="372BA3F9" w:rsidR="0091686A" w:rsidRPr="00B33EE6" w:rsidRDefault="00C27F71" w:rsidP="00502217">
      <w:pPr>
        <w:pStyle w:val="Blockquote"/>
        <w:jc w:val="both"/>
        <w:rPr>
          <w:sz w:val="22"/>
          <w:szCs w:val="22"/>
          <w:lang w:val="en-GB"/>
        </w:rPr>
      </w:pPr>
      <w:r w:rsidRPr="00634BFC">
        <w:rPr>
          <w:rStyle w:val="Emphasis"/>
          <w:i w:val="0"/>
          <w:sz w:val="22"/>
          <w:szCs w:val="22"/>
          <w:lang w:val="en-GB"/>
        </w:rPr>
        <w:t>Financing agreement</w:t>
      </w:r>
    </w:p>
    <w:p w14:paraId="03ED8384" w14:textId="1C4FD661" w:rsidR="006F5FD0" w:rsidRDefault="006F5FD0" w:rsidP="00584BF4">
      <w:pPr>
        <w:ind w:left="709" w:hanging="349"/>
        <w:outlineLvl w:val="0"/>
        <w:rPr>
          <w:rStyle w:val="Strong"/>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3DE00F52" w14:textId="2D856FED" w:rsidR="0091686A" w:rsidRPr="00F244B7" w:rsidRDefault="0091686A" w:rsidP="00584BF4">
      <w:pPr>
        <w:ind w:left="709" w:hanging="349"/>
        <w:outlineLvl w:val="0"/>
        <w:rPr>
          <w:rStyle w:val="Strong"/>
          <w:b w:val="0"/>
          <w:sz w:val="22"/>
          <w:szCs w:val="22"/>
          <w:lang w:val="en-GB"/>
        </w:rPr>
      </w:pPr>
      <w:r w:rsidRPr="00F244B7">
        <w:rPr>
          <w:rStyle w:val="Strong"/>
          <w:b w:val="0"/>
          <w:sz w:val="22"/>
          <w:szCs w:val="22"/>
          <w:lang w:val="en-GB"/>
        </w:rPr>
        <w:t>Open University Subotica</w:t>
      </w:r>
    </w:p>
    <w:p w14:paraId="73239942" w14:textId="5EE35172" w:rsidR="0091686A" w:rsidRPr="00F244B7" w:rsidRDefault="0091686A" w:rsidP="00584BF4">
      <w:pPr>
        <w:ind w:left="709" w:hanging="349"/>
        <w:outlineLvl w:val="0"/>
        <w:rPr>
          <w:rStyle w:val="Strong"/>
          <w:b w:val="0"/>
          <w:sz w:val="22"/>
          <w:szCs w:val="22"/>
          <w:lang w:val="en-GB"/>
        </w:rPr>
      </w:pPr>
      <w:r w:rsidRPr="00F244B7">
        <w:rPr>
          <w:rStyle w:val="Strong"/>
          <w:b w:val="0"/>
          <w:sz w:val="22"/>
          <w:szCs w:val="22"/>
          <w:lang w:val="en-GB"/>
        </w:rPr>
        <w:t>Trg cara Jovana Nenada 15</w:t>
      </w:r>
    </w:p>
    <w:p w14:paraId="51B86DA3" w14:textId="264775C7" w:rsidR="0091686A" w:rsidRPr="00F244B7" w:rsidRDefault="0091686A" w:rsidP="00584BF4">
      <w:pPr>
        <w:ind w:left="709" w:hanging="349"/>
        <w:outlineLvl w:val="0"/>
        <w:rPr>
          <w:rStyle w:val="Strong"/>
          <w:b w:val="0"/>
          <w:sz w:val="22"/>
          <w:szCs w:val="22"/>
          <w:lang w:val="en-GB"/>
        </w:rPr>
      </w:pPr>
      <w:r w:rsidRPr="00F244B7">
        <w:rPr>
          <w:rStyle w:val="Strong"/>
          <w:b w:val="0"/>
          <w:sz w:val="22"/>
          <w:szCs w:val="22"/>
          <w:lang w:val="en-GB"/>
        </w:rPr>
        <w:t>24000 Subotica</w:t>
      </w:r>
    </w:p>
    <w:p w14:paraId="1E7E09EB" w14:textId="459D40DC" w:rsidR="0091686A" w:rsidRPr="0091686A" w:rsidRDefault="0091686A" w:rsidP="00584BF4">
      <w:pPr>
        <w:ind w:left="709" w:hanging="349"/>
        <w:outlineLvl w:val="0"/>
        <w:rPr>
          <w:b/>
          <w:sz w:val="22"/>
          <w:szCs w:val="22"/>
          <w:lang w:val="en-GB"/>
        </w:rPr>
      </w:pPr>
      <w:r w:rsidRPr="00F244B7">
        <w:rPr>
          <w:rStyle w:val="Strong"/>
          <w:b w:val="0"/>
          <w:sz w:val="22"/>
          <w:szCs w:val="22"/>
          <w:lang w:val="en-GB"/>
        </w:rPr>
        <w:t>Republic of Serbia</w:t>
      </w:r>
    </w:p>
    <w:p w14:paraId="67F4A905" w14:textId="1B0FAB52" w:rsidR="006F5FD0" w:rsidRPr="00B33EE6" w:rsidRDefault="004B6751">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6FA4A9B6">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CC8E9B"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1BCDDC22" w:rsidR="006F5FD0" w:rsidRPr="00B33EE6" w:rsidRDefault="006F5FD0">
      <w:pPr>
        <w:pStyle w:val="Blockquote"/>
        <w:jc w:val="both"/>
        <w:rPr>
          <w:i/>
          <w:sz w:val="22"/>
          <w:szCs w:val="22"/>
          <w:lang w:val="en-GB"/>
        </w:rPr>
      </w:pPr>
      <w:r w:rsidRPr="00F244B7">
        <w:rPr>
          <w:rStyle w:val="Emphasis"/>
          <w:i w:val="0"/>
          <w:sz w:val="22"/>
          <w:szCs w:val="22"/>
          <w:lang w:val="en-GB"/>
        </w:rPr>
        <w:t>Global price</w:t>
      </w:r>
      <w:r w:rsidR="00364564" w:rsidRPr="00B33EE6">
        <w:rPr>
          <w:rStyle w:val="Emphasis"/>
          <w:i w:val="0"/>
          <w:sz w:val="22"/>
          <w:szCs w:val="22"/>
          <w:lang w:val="en-GB"/>
        </w:rPr>
        <w:t xml:space="preserve"> </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3FAF9BB3" w14:textId="396D26ED" w:rsidR="0006395F" w:rsidRPr="00F244B7" w:rsidRDefault="0006395F" w:rsidP="0006395F">
      <w:pPr>
        <w:pStyle w:val="Blockquote"/>
        <w:jc w:val="both"/>
        <w:rPr>
          <w:sz w:val="22"/>
          <w:szCs w:val="22"/>
        </w:rPr>
      </w:pPr>
      <w:r w:rsidRPr="00F244B7">
        <w:rPr>
          <w:rStyle w:val="Emphasis"/>
          <w:i w:val="0"/>
          <w:sz w:val="22"/>
          <w:szCs w:val="22"/>
          <w:lang w:val="en-GB"/>
        </w:rPr>
        <w:t>During the implementation of the “Be aware of the problem – be part of the solution!” - 2B project, one of the important activity is to create</w:t>
      </w:r>
      <w:r w:rsidR="00332583" w:rsidRPr="00F244B7">
        <w:rPr>
          <w:rStyle w:val="Emphasis"/>
          <w:i w:val="0"/>
          <w:sz w:val="22"/>
          <w:szCs w:val="22"/>
          <w:lang w:val="en-GB"/>
        </w:rPr>
        <w:t xml:space="preserve"> and broadcast</w:t>
      </w:r>
      <w:r w:rsidRPr="00F244B7">
        <w:rPr>
          <w:rStyle w:val="Emphasis"/>
          <w:i w:val="0"/>
          <w:sz w:val="22"/>
          <w:szCs w:val="22"/>
          <w:lang w:val="en-GB"/>
        </w:rPr>
        <w:t xml:space="preserve"> special TV programs for agricultural producers and special informative-educational video spots for young people. </w:t>
      </w:r>
      <w:r w:rsidR="00332583" w:rsidRPr="00F244B7">
        <w:rPr>
          <w:rStyle w:val="Emphasis"/>
          <w:i w:val="0"/>
          <w:sz w:val="22"/>
          <w:szCs w:val="22"/>
          <w:lang w:val="en-GB"/>
        </w:rPr>
        <w:t xml:space="preserve">The </w:t>
      </w:r>
      <w:r w:rsidR="00332583" w:rsidRPr="00F244B7">
        <w:rPr>
          <w:sz w:val="22"/>
          <w:szCs w:val="22"/>
        </w:rPr>
        <w:t>5</w:t>
      </w:r>
      <w:r w:rsidR="00F37FA9" w:rsidRPr="00F244B7">
        <w:rPr>
          <w:sz w:val="22"/>
          <w:szCs w:val="22"/>
        </w:rPr>
        <w:t>, 30 minutes long</w:t>
      </w:r>
      <w:r w:rsidR="00332583" w:rsidRPr="00F244B7">
        <w:rPr>
          <w:sz w:val="22"/>
          <w:szCs w:val="22"/>
        </w:rPr>
        <w:t xml:space="preserve"> special TV programs for agricultural producers </w:t>
      </w:r>
      <w:r w:rsidR="00F37FA9" w:rsidRPr="00F244B7">
        <w:rPr>
          <w:sz w:val="22"/>
          <w:szCs w:val="22"/>
        </w:rPr>
        <w:t xml:space="preserve">should be created </w:t>
      </w:r>
      <w:r w:rsidR="00332583" w:rsidRPr="00F244B7">
        <w:rPr>
          <w:sz w:val="22"/>
          <w:szCs w:val="22"/>
        </w:rPr>
        <w:t>in Serbian language, with Hungarian subtitles</w:t>
      </w:r>
      <w:r w:rsidR="00F37FA9" w:rsidRPr="00F244B7">
        <w:rPr>
          <w:sz w:val="22"/>
          <w:szCs w:val="22"/>
        </w:rPr>
        <w:t xml:space="preserve"> and </w:t>
      </w:r>
      <w:r w:rsidR="00332583" w:rsidRPr="00F244B7">
        <w:rPr>
          <w:rStyle w:val="Emphasis"/>
          <w:i w:val="0"/>
          <w:sz w:val="22"/>
          <w:szCs w:val="22"/>
          <w:lang w:val="en-GB"/>
        </w:rPr>
        <w:t xml:space="preserve">made in cooperation </w:t>
      </w:r>
      <w:r w:rsidR="00332583" w:rsidRPr="00F244B7">
        <w:rPr>
          <w:sz w:val="22"/>
          <w:szCs w:val="22"/>
        </w:rPr>
        <w:t>with experts from various fields, including farmers, public and civil society representatives, etc., with the aim to inform and educate them about climate change in general, the adverse effects on their agricultural activities and mitigation measures</w:t>
      </w:r>
      <w:r w:rsidR="00F37FA9" w:rsidRPr="00F244B7">
        <w:rPr>
          <w:sz w:val="22"/>
          <w:szCs w:val="22"/>
        </w:rPr>
        <w:t>.</w:t>
      </w:r>
      <w:r w:rsidR="00C27F71" w:rsidRPr="00F244B7">
        <w:rPr>
          <w:sz w:val="22"/>
          <w:szCs w:val="22"/>
        </w:rPr>
        <w:t xml:space="preserve"> The 10, maximum 1-3 minutes long, special informative-educational video spots for young people should be created in Serbian language, with Hungarian subtitles. The video spots should highlight the seriousness of the problem of the climate change, but also to offer solutions through activities on how indivi</w:t>
      </w:r>
      <w:r w:rsidR="00DC1511" w:rsidRPr="00F244B7">
        <w:rPr>
          <w:sz w:val="22"/>
          <w:szCs w:val="22"/>
        </w:rPr>
        <w:t xml:space="preserve">duals can influence mitigation, with the aim to inform the public, especially young people, given that they use the internet more, i.e. social networking sites, where the videos will be </w:t>
      </w:r>
      <w:r w:rsidR="00DC1511" w:rsidRPr="00F244B7">
        <w:rPr>
          <w:sz w:val="22"/>
          <w:szCs w:val="22"/>
        </w:rPr>
        <w:lastRenderedPageBreak/>
        <w:t>posted /uploaded.</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29095621" w14:textId="435EB3D2" w:rsidR="00DA0ABA" w:rsidRPr="00B33EE6" w:rsidRDefault="00DC1511" w:rsidP="00584BF4">
      <w:pPr>
        <w:ind w:left="709" w:hanging="349"/>
        <w:outlineLvl w:val="0"/>
        <w:rPr>
          <w:rStyle w:val="Emphasis"/>
          <w:i w:val="0"/>
          <w:sz w:val="22"/>
          <w:szCs w:val="22"/>
          <w:lang w:val="en-GB"/>
        </w:rPr>
      </w:pPr>
      <w:r w:rsidRPr="00F244B7">
        <w:rPr>
          <w:rStyle w:val="Emphasis"/>
          <w:i w:val="0"/>
          <w:sz w:val="22"/>
          <w:szCs w:val="22"/>
          <w:lang w:val="en-GB"/>
        </w:rPr>
        <w:t>One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1195FA64" w:rsidR="00971962" w:rsidRPr="00634BFC" w:rsidRDefault="00DC1511" w:rsidP="00971962">
      <w:pPr>
        <w:pStyle w:val="Blockquote"/>
        <w:jc w:val="both"/>
        <w:rPr>
          <w:sz w:val="22"/>
          <w:szCs w:val="22"/>
          <w:lang w:val="en-GB"/>
        </w:rPr>
      </w:pPr>
      <w:r w:rsidRPr="00B33EE6">
        <w:rPr>
          <w:sz w:val="22"/>
          <w:szCs w:val="22"/>
          <w:lang w:val="en-GB"/>
        </w:rPr>
        <w:t xml:space="preserve"> </w:t>
      </w:r>
      <w:r w:rsidR="00971962" w:rsidRPr="00634BFC">
        <w:rPr>
          <w:sz w:val="22"/>
          <w:szCs w:val="22"/>
          <w:lang w:val="en-GB"/>
        </w:rPr>
        <w:t xml:space="preserve">EUR </w:t>
      </w:r>
      <w:r w:rsidRPr="00634BFC">
        <w:rPr>
          <w:sz w:val="22"/>
          <w:szCs w:val="22"/>
          <w:lang w:val="en-GB"/>
        </w:rPr>
        <w:t>31.000,00</w:t>
      </w:r>
    </w:p>
    <w:p w14:paraId="6C843D95" w14:textId="34820E69" w:rsidR="006F5FD0" w:rsidRPr="00B33EE6" w:rsidRDefault="004B6751">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13D6DA51">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F36CBA"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4D8AD5AD" w14:textId="55F20C6B" w:rsidR="00B9793F" w:rsidRPr="00525840" w:rsidRDefault="00B9793F" w:rsidP="006E1BD0">
      <w:pPr>
        <w:pStyle w:val="paragraph"/>
        <w:spacing w:before="0" w:beforeAutospacing="0" w:after="0" w:afterAutospacing="0"/>
        <w:ind w:right="270"/>
        <w:jc w:val="both"/>
        <w:textAlignment w:val="baseline"/>
        <w:rPr>
          <w:rStyle w:val="eop"/>
          <w:snapToGrid w:val="0"/>
          <w:sz w:val="22"/>
          <w:szCs w:val="22"/>
          <w:lang w:val="en-US" w:eastAsia="en-US"/>
        </w:rPr>
      </w:pPr>
    </w:p>
    <w:p w14:paraId="04E947DD" w14:textId="41989B09" w:rsidR="00B9793F" w:rsidRPr="00634BFC"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634BFC">
        <w:rPr>
          <w:iCs/>
          <w:sz w:val="22"/>
          <w:szCs w:val="22"/>
          <w:lang w:val="en-IE"/>
        </w:rPr>
        <w:t>The legal basis of this procedure is Regulation (EU) No [</w:t>
      </w:r>
      <w:r w:rsidR="00445514" w:rsidRPr="00634BFC">
        <w:rPr>
          <w:iCs/>
          <w:sz w:val="22"/>
          <w:szCs w:val="22"/>
          <w:lang w:val="en-IE"/>
        </w:rPr>
        <w:t>1529</w:t>
      </w:r>
      <w:r w:rsidRPr="00634BFC">
        <w:rPr>
          <w:iCs/>
          <w:sz w:val="22"/>
          <w:szCs w:val="22"/>
          <w:lang w:val="en-IE"/>
        </w:rPr>
        <w:t>] establishing the Instrument for Pre</w:t>
      </w:r>
      <w:r w:rsidR="00634BFC">
        <w:rPr>
          <w:iCs/>
          <w:sz w:val="22"/>
          <w:szCs w:val="22"/>
          <w:lang w:val="en-IE"/>
        </w:rPr>
        <w:t xml:space="preserve"> </w:t>
      </w:r>
      <w:r w:rsidR="00634BFC" w:rsidRPr="00634BFC">
        <w:rPr>
          <w:iCs/>
          <w:sz w:val="22"/>
          <w:szCs w:val="22"/>
          <w:lang w:val="en-IE"/>
        </w:rPr>
        <w:t>accession Assistance (IPA III)</w:t>
      </w:r>
      <w:r w:rsidRPr="00634BFC">
        <w:rPr>
          <w:iCs/>
          <w:sz w:val="22"/>
          <w:szCs w:val="22"/>
          <w:lang w:val="en-IE"/>
        </w:rPr>
        <w:t xml:space="preserve">. </w:t>
      </w:r>
    </w:p>
    <w:p w14:paraId="0476A994" w14:textId="3DEE8292" w:rsidR="00B9793F" w:rsidRDefault="00B9793F" w:rsidP="00B9793F">
      <w:pPr>
        <w:pStyle w:val="paragraph"/>
        <w:spacing w:before="0" w:beforeAutospacing="0" w:after="0" w:afterAutospacing="0"/>
        <w:ind w:left="426"/>
        <w:jc w:val="both"/>
        <w:textAlignment w:val="baseline"/>
        <w:rPr>
          <w:iCs/>
          <w:sz w:val="22"/>
          <w:szCs w:val="22"/>
          <w:lang w:val="en-IE"/>
        </w:rPr>
      </w:pPr>
      <w:r w:rsidRPr="00634BFC">
        <w:rPr>
          <w:iCs/>
          <w:sz w:val="22"/>
          <w:szCs w:val="22"/>
          <w:lang w:val="en-IE"/>
        </w:rPr>
        <w:t>For this contract award procedure, participation is open to all natural persons who are nationals of and legal persons (participating either individually or in a grouping – consortium – of candidates/tenderers) which ar</w:t>
      </w:r>
      <w:r w:rsidR="00634BFC">
        <w:rPr>
          <w:iCs/>
          <w:sz w:val="22"/>
          <w:szCs w:val="22"/>
          <w:lang w:val="en-IE"/>
        </w:rPr>
        <w:t>e effectively established in a </w:t>
      </w:r>
      <w:r w:rsidRPr="00634BFC">
        <w:rPr>
          <w:iCs/>
          <w:sz w:val="22"/>
          <w:szCs w:val="22"/>
          <w:lang w:val="en-IE"/>
        </w:rPr>
        <w:t xml:space="preserve">Member State of the </w:t>
      </w:r>
      <w:bookmarkStart w:id="0" w:name="_GoBack"/>
      <w:bookmarkEnd w:id="0"/>
      <w:r w:rsidRPr="00634BFC">
        <w:rPr>
          <w:iCs/>
          <w:sz w:val="22"/>
          <w:szCs w:val="22"/>
          <w:lang w:val="en-IE"/>
        </w:rPr>
        <w:t>European Union or in an eligible country or territory as defined under Article 1</w:t>
      </w:r>
      <w:r w:rsidR="00445514" w:rsidRPr="00634BFC">
        <w:rPr>
          <w:iCs/>
          <w:sz w:val="22"/>
          <w:szCs w:val="22"/>
          <w:lang w:val="en-IE"/>
        </w:rPr>
        <w:t>1</w:t>
      </w:r>
      <w:r w:rsidRPr="00634BFC">
        <w:rPr>
          <w:iCs/>
          <w:sz w:val="22"/>
          <w:szCs w:val="22"/>
          <w:lang w:val="en-IE"/>
        </w:rPr>
        <w:t xml:space="preserve"> of Regulation (EU) No </w:t>
      </w:r>
      <w:r w:rsidR="00445514" w:rsidRPr="00634BFC">
        <w:rPr>
          <w:iCs/>
          <w:sz w:val="22"/>
          <w:szCs w:val="22"/>
          <w:lang w:val="en-IE"/>
        </w:rPr>
        <w:t>1529</w:t>
      </w:r>
      <w:r w:rsidRPr="00634BFC">
        <w:rPr>
          <w:iCs/>
          <w:sz w:val="22"/>
          <w:szCs w:val="22"/>
          <w:lang w:val="en-IE"/>
        </w:rPr>
        <w:t xml:space="preserve"> establishing the </w:t>
      </w:r>
      <w:r w:rsidR="00634BFC">
        <w:rPr>
          <w:iCs/>
          <w:sz w:val="22"/>
          <w:szCs w:val="22"/>
          <w:lang w:val="en-IE"/>
        </w:rPr>
        <w:t xml:space="preserve">Instrument for Pre </w:t>
      </w:r>
      <w:r w:rsidRPr="00634BFC">
        <w:rPr>
          <w:iCs/>
          <w:sz w:val="22"/>
          <w:szCs w:val="22"/>
          <w:lang w:val="en-IE"/>
        </w:rPr>
        <w:t xml:space="preserve">accession Assistance (IPA III). </w:t>
      </w:r>
    </w:p>
    <w:p w14:paraId="21D2BECF" w14:textId="173EBE03" w:rsidR="00B9793F" w:rsidRPr="006E1BD0" w:rsidRDefault="00B9793F" w:rsidP="00634BFC">
      <w:pPr>
        <w:pStyle w:val="paragraph"/>
        <w:spacing w:before="0" w:beforeAutospacing="0" w:after="0" w:afterAutospacing="0"/>
        <w:ind w:right="15"/>
        <w:jc w:val="both"/>
        <w:textAlignment w:val="baseline"/>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125206BE" w:rsidR="006F5FD0" w:rsidRPr="00B33EE6" w:rsidRDefault="004B6751">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5F531B7A">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4C518"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46748ACD" w:rsidR="006F5FD0" w:rsidRPr="00B33EE6" w:rsidRDefault="00F244B7" w:rsidP="00571687">
      <w:pPr>
        <w:pStyle w:val="Blockquote"/>
        <w:jc w:val="both"/>
        <w:rPr>
          <w:i/>
          <w:sz w:val="22"/>
          <w:szCs w:val="22"/>
          <w:lang w:val="en-GB"/>
        </w:rPr>
      </w:pPr>
      <w:r w:rsidRPr="00F244B7">
        <w:rPr>
          <w:rStyle w:val="Emphasis"/>
          <w:i w:val="0"/>
          <w:sz w:val="22"/>
          <w:szCs w:val="22"/>
          <w:lang w:val="en-GB"/>
        </w:rPr>
        <w:t>12</w:t>
      </w:r>
      <w:r w:rsidR="00DC1511" w:rsidRPr="00F244B7">
        <w:rPr>
          <w:rStyle w:val="Emphasis"/>
          <w:i w:val="0"/>
          <w:sz w:val="22"/>
          <w:szCs w:val="22"/>
          <w:vertAlign w:val="superscript"/>
          <w:lang w:val="en-GB"/>
        </w:rPr>
        <w:t>th</w:t>
      </w:r>
      <w:r w:rsidR="00DC1511" w:rsidRPr="00F244B7">
        <w:rPr>
          <w:rStyle w:val="Emphasis"/>
          <w:i w:val="0"/>
          <w:sz w:val="22"/>
          <w:szCs w:val="22"/>
          <w:lang w:val="en-GB"/>
        </w:rPr>
        <w:t xml:space="preserve"> September</w:t>
      </w:r>
      <w:r w:rsidR="00287C7E" w:rsidRPr="00F244B7">
        <w:rPr>
          <w:rStyle w:val="Emphasis"/>
          <w:i w:val="0"/>
          <w:sz w:val="22"/>
          <w:szCs w:val="22"/>
          <w:lang w:val="en-GB"/>
        </w:rPr>
        <w:t xml:space="preserve"> 2024</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6C0F898E" w:rsidR="006F5FD0" w:rsidRPr="00B33EE6" w:rsidRDefault="00287C7E" w:rsidP="00571687">
      <w:pPr>
        <w:pStyle w:val="Blockquote"/>
        <w:jc w:val="both"/>
        <w:rPr>
          <w:i/>
          <w:sz w:val="22"/>
          <w:szCs w:val="22"/>
          <w:lang w:val="en-GB"/>
        </w:rPr>
      </w:pPr>
      <w:r w:rsidRPr="00F244B7">
        <w:rPr>
          <w:rStyle w:val="Emphasis"/>
          <w:i w:val="0"/>
          <w:sz w:val="22"/>
          <w:szCs w:val="22"/>
          <w:lang w:val="en-GB"/>
        </w:rPr>
        <w:t>8,5</w:t>
      </w:r>
      <w:r w:rsidR="006F5FD0" w:rsidRPr="00F244B7">
        <w:rPr>
          <w:rStyle w:val="Emphasis"/>
          <w:i w:val="0"/>
          <w:sz w:val="22"/>
          <w:szCs w:val="22"/>
          <w:lang w:val="en-GB"/>
        </w:rPr>
        <w:t xml:space="preserve"> </w:t>
      </w:r>
      <w:r w:rsidR="00F244B7">
        <w:rPr>
          <w:rStyle w:val="Emphasis"/>
          <w:i w:val="0"/>
          <w:sz w:val="22"/>
          <w:szCs w:val="22"/>
          <w:lang w:val="en-GB"/>
        </w:rPr>
        <w:t>months</w:t>
      </w:r>
    </w:p>
    <w:p w14:paraId="29CC7DD8" w14:textId="5043BAC5" w:rsidR="006F5FD0" w:rsidRPr="00B33EE6" w:rsidRDefault="004B6751">
      <w:pPr>
        <w:rPr>
          <w:sz w:val="22"/>
          <w:szCs w:val="22"/>
          <w:lang w:val="en-GB"/>
        </w:rPr>
      </w:pPr>
      <w:r>
        <w:rPr>
          <w:noProof/>
          <w:snapToGrid/>
          <w:sz w:val="22"/>
          <w:szCs w:val="22"/>
        </w:rPr>
        <w:lastRenderedPageBreak/>
        <mc:AlternateContent>
          <mc:Choice Requires="wps">
            <w:drawing>
              <wp:anchor distT="0" distB="0" distL="114300" distR="114300" simplePos="0" relativeHeight="251658752" behindDoc="0" locked="0" layoutInCell="0" allowOverlap="1" wp14:anchorId="6E3015B7" wp14:editId="017713EA">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2772BC"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1C6B6D8E" w14:textId="07816D21" w:rsidR="003A7E72" w:rsidRPr="003A7E72" w:rsidRDefault="00215403" w:rsidP="00F244B7">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351B547B"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7484D4E9"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53A16187" w14:textId="6EDF769A"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5DC2C3C6" w14:textId="03AFD1B7" w:rsidR="00894E4A" w:rsidRPr="00F244B7" w:rsidRDefault="006F5FD0" w:rsidP="00F244B7">
      <w:pPr>
        <w:pStyle w:val="Blockquote"/>
        <w:numPr>
          <w:ilvl w:val="0"/>
          <w:numId w:val="36"/>
        </w:numPr>
        <w:tabs>
          <w:tab w:val="clear" w:pos="360"/>
          <w:tab w:val="num" w:pos="720"/>
        </w:tabs>
        <w:ind w:left="720"/>
        <w:jc w:val="both"/>
        <w:rPr>
          <w:sz w:val="22"/>
          <w:szCs w:val="22"/>
          <w:lang w:val="en-GB"/>
        </w:rPr>
      </w:pPr>
      <w:r w:rsidRPr="00F244B7">
        <w:rPr>
          <w:sz w:val="22"/>
          <w:szCs w:val="22"/>
          <w:lang w:val="en-GB"/>
        </w:rPr>
        <w:t xml:space="preserve">the average annual turnover of the </w:t>
      </w:r>
      <w:r w:rsidR="005639EC" w:rsidRPr="00F244B7">
        <w:rPr>
          <w:sz w:val="22"/>
          <w:szCs w:val="22"/>
          <w:lang w:val="en-GB"/>
        </w:rPr>
        <w:t>tenderer</w:t>
      </w:r>
      <w:r w:rsidR="003A7E72" w:rsidRPr="00F244B7">
        <w:rPr>
          <w:sz w:val="22"/>
          <w:szCs w:val="22"/>
          <w:lang w:val="en-GB"/>
        </w:rPr>
        <w:t xml:space="preserve"> must exceed </w:t>
      </w:r>
      <w:r w:rsidRPr="00F244B7">
        <w:rPr>
          <w:sz w:val="22"/>
          <w:szCs w:val="22"/>
          <w:lang w:val="en-GB"/>
        </w:rPr>
        <w:t xml:space="preserve">the annualised maximum budget of the contract </w:t>
      </w:r>
      <w:r w:rsidR="00E147D3" w:rsidRPr="00F244B7">
        <w:rPr>
          <w:sz w:val="22"/>
          <w:szCs w:val="22"/>
          <w:lang w:val="en-GB"/>
        </w:rPr>
        <w:t>i.e.</w:t>
      </w:r>
      <w:r w:rsidRPr="00F244B7">
        <w:rPr>
          <w:sz w:val="22"/>
          <w:szCs w:val="22"/>
          <w:lang w:val="en-GB"/>
        </w:rPr>
        <w:t xml:space="preserve"> the maximum budget stated in the </w:t>
      </w:r>
      <w:r w:rsidR="005639EC" w:rsidRPr="00F244B7">
        <w:rPr>
          <w:sz w:val="22"/>
          <w:szCs w:val="22"/>
          <w:lang w:val="en-GB"/>
        </w:rPr>
        <w:t>contract</w:t>
      </w:r>
      <w:r w:rsidRPr="00F244B7">
        <w:rPr>
          <w:sz w:val="22"/>
          <w:szCs w:val="22"/>
          <w:lang w:val="en-GB"/>
        </w:rPr>
        <w:t xml:space="preserve"> notice divided by the initial contract duration in years, where this exceeds 1 year</w:t>
      </w:r>
      <w:r w:rsidR="003A7E72" w:rsidRPr="00F244B7">
        <w:rPr>
          <w:sz w:val="22"/>
          <w:szCs w:val="22"/>
          <w:lang w:val="en-GB"/>
        </w:rPr>
        <w:t xml:space="preserve">; </w:t>
      </w:r>
    </w:p>
    <w:p w14:paraId="5D762B00" w14:textId="7F14D881"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71A7D6EA" w14:textId="153098CA" w:rsidR="00894E4A" w:rsidRPr="00F244B7" w:rsidRDefault="00F244B7" w:rsidP="00F244B7">
      <w:pPr>
        <w:pStyle w:val="Blockquote"/>
        <w:numPr>
          <w:ilvl w:val="0"/>
          <w:numId w:val="34"/>
        </w:numPr>
        <w:tabs>
          <w:tab w:val="clear" w:pos="360"/>
          <w:tab w:val="num" w:pos="720"/>
        </w:tabs>
        <w:ind w:left="720"/>
        <w:jc w:val="both"/>
        <w:rPr>
          <w:sz w:val="22"/>
          <w:szCs w:val="22"/>
          <w:lang w:val="en-GB"/>
        </w:rPr>
      </w:pPr>
      <w:r w:rsidRPr="00F244B7">
        <w:rPr>
          <w:sz w:val="22"/>
          <w:szCs w:val="22"/>
          <w:lang w:val="en-GB"/>
        </w:rPr>
        <w:t xml:space="preserve">the tenderer is registered to provide services that are the subject of this Contract – creation of audio-visual contents or has at least one employee engaged on the services of </w:t>
      </w:r>
      <w:r w:rsidR="004A7353">
        <w:rPr>
          <w:sz w:val="22"/>
          <w:szCs w:val="22"/>
          <w:lang w:val="en-GB"/>
        </w:rPr>
        <w:t>creation of audio-visual contents</w:t>
      </w:r>
      <w:r w:rsidR="00894E4A" w:rsidRPr="00F244B7">
        <w:rPr>
          <w:sz w:val="22"/>
          <w:szCs w:val="22"/>
          <w:lang w:val="en-GB"/>
        </w:rPr>
        <w:t>;</w:t>
      </w:r>
    </w:p>
    <w:p w14:paraId="05E75179" w14:textId="490576B5"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The reference period which will be take</w:t>
      </w:r>
      <w:r w:rsidR="00287C7E">
        <w:rPr>
          <w:sz w:val="22"/>
          <w:szCs w:val="22"/>
          <w:lang w:val="en-GB"/>
        </w:rPr>
        <w:t xml:space="preserve">n into account will be the last </w:t>
      </w:r>
      <w:r w:rsidR="00BE08EC" w:rsidRPr="00F244B7">
        <w:rPr>
          <w:sz w:val="22"/>
          <w:szCs w:val="22"/>
          <w:lang w:val="en-GB"/>
        </w:rPr>
        <w:t>three</w:t>
      </w:r>
      <w:r w:rsidR="00862885" w:rsidRPr="00F244B7">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1853E77F" w14:textId="7A7E7F47" w:rsidR="001661F7" w:rsidRPr="00B33EE6" w:rsidRDefault="00F244B7" w:rsidP="00F244B7">
      <w:pPr>
        <w:pStyle w:val="Blockquote"/>
        <w:numPr>
          <w:ilvl w:val="0"/>
          <w:numId w:val="34"/>
        </w:numPr>
        <w:tabs>
          <w:tab w:val="clear" w:pos="360"/>
          <w:tab w:val="left" w:pos="709"/>
        </w:tabs>
        <w:ind w:left="709" w:hanging="283"/>
        <w:jc w:val="both"/>
        <w:rPr>
          <w:sz w:val="22"/>
          <w:szCs w:val="22"/>
          <w:lang w:val="en-GB"/>
        </w:rPr>
      </w:pPr>
      <w:r>
        <w:rPr>
          <w:sz w:val="22"/>
          <w:szCs w:val="22"/>
          <w:lang w:val="en-GB"/>
        </w:rPr>
        <w:lastRenderedPageBreak/>
        <w:t>Within the reference period, the tenderer completed the implementation or started the implementation of at least one up to two contracts in the field of creation of audio-visual content with cumulative budget equal or above the amount of this Contract</w:t>
      </w:r>
      <w:r w:rsidR="001661F7" w:rsidRPr="00B33EE6">
        <w:rPr>
          <w:sz w:val="22"/>
          <w:szCs w:val="22"/>
          <w:lang w:val="en-GB"/>
        </w:rPr>
        <w:t>.</w:t>
      </w:r>
    </w:p>
    <w:p w14:paraId="3364A443" w14:textId="4232C749" w:rsidR="007121FB" w:rsidRDefault="00B644B9" w:rsidP="00894E4A">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31141429" w14:textId="4BB17C3C" w:rsidR="00F244B7" w:rsidRDefault="00F244B7" w:rsidP="00F244B7">
      <w:pPr>
        <w:pStyle w:val="Blockquote"/>
        <w:jc w:val="both"/>
        <w:rPr>
          <w:sz w:val="22"/>
          <w:szCs w:val="22"/>
          <w:lang w:val="en-GB"/>
        </w:rPr>
      </w:pPr>
      <w:r w:rsidRPr="00B33EE6">
        <w:rPr>
          <w:sz w:val="22"/>
          <w:szCs w:val="22"/>
          <w:lang w:val="en-GB"/>
        </w:rPr>
        <w:t xml:space="preserve">Previous experience which would have led to breach of contract and termination by a </w:t>
      </w:r>
      <w:r>
        <w:rPr>
          <w:sz w:val="22"/>
          <w:szCs w:val="22"/>
          <w:lang w:val="en-GB"/>
        </w:rPr>
        <w:t>c</w:t>
      </w:r>
      <w:r w:rsidRPr="00B33EE6">
        <w:rPr>
          <w:sz w:val="22"/>
          <w:szCs w:val="22"/>
          <w:lang w:val="en-GB"/>
        </w:rPr>
        <w:t xml:space="preserve">ontracting </w:t>
      </w:r>
      <w:r>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72F7E1AF" w14:textId="77777777" w:rsidR="00F244B7" w:rsidRPr="00B33EE6" w:rsidRDefault="00F244B7" w:rsidP="00F244B7">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pPr>
        <w:pStyle w:val="Blockquote"/>
        <w:jc w:val="both"/>
        <w:rPr>
          <w:sz w:val="22"/>
          <w:szCs w:val="22"/>
          <w:lang w:val="en-GB"/>
        </w:rPr>
      </w:pPr>
      <w:r w:rsidRPr="00B33EE6">
        <w:rPr>
          <w:sz w:val="22"/>
          <w:szCs w:val="22"/>
          <w:lang w:val="en-GB"/>
        </w:rPr>
        <w:t>.</w:t>
      </w:r>
    </w:p>
    <w:p w14:paraId="793B56EE" w14:textId="14981719" w:rsidR="006F5FD0" w:rsidRPr="00B33EE6" w:rsidRDefault="004B6751">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491DBAE7">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96CBB5"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634BFC" w:rsidP="004D5EDB">
      <w:pPr>
        <w:pStyle w:val="Blockquote"/>
        <w:jc w:val="both"/>
        <w:rPr>
          <w:sz w:val="22"/>
          <w:szCs w:val="22"/>
          <w:lang w:val="en-GB"/>
        </w:rPr>
      </w:pPr>
      <w:hyperlink r:id="rId9"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w:t>
      </w:r>
      <w:r w:rsidRPr="00B33EE6">
        <w:rPr>
          <w:sz w:val="22"/>
          <w:szCs w:val="22"/>
          <w:lang w:val="en-GB"/>
        </w:rPr>
        <w:lastRenderedPageBreak/>
        <w:t xml:space="preserve">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2C446759"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sidR="00226A53">
        <w:rPr>
          <w:lang w:val="en-GB"/>
        </w:rPr>
        <w:t xml:space="preserve">standard application form </w:t>
      </w:r>
      <w:r>
        <w:rPr>
          <w:lang w:val="en-GB"/>
        </w:rPr>
        <w:t xml:space="preserve">must be expressed in </w:t>
      </w:r>
      <w:r w:rsidR="00226A53" w:rsidRPr="00F244B7">
        <w:rPr>
          <w:lang w:val="en-GB"/>
        </w:rPr>
        <w:t>RSD</w:t>
      </w:r>
      <w:r w:rsidRPr="00F244B7">
        <w:rPr>
          <w:lang w:val="en-GB"/>
        </w:rPr>
        <w:t>.</w:t>
      </w:r>
      <w:r>
        <w:rPr>
          <w:lang w:val="en-GB"/>
        </w:rPr>
        <w:t xml:space="preserve"> If applicable, where a candidate refers to amounts originally expressed in a different currency, the conversion to </w:t>
      </w:r>
      <w:r w:rsidR="00894E4A">
        <w:rPr>
          <w:lang w:val="en-GB"/>
        </w:rPr>
        <w:t>RSD</w:t>
      </w:r>
      <w:r>
        <w:rPr>
          <w:lang w:val="en-GB"/>
        </w:rPr>
        <w:t xml:space="preserve"> shall be made in accordance with</w:t>
      </w:r>
      <w:r w:rsidR="00894E4A">
        <w:rPr>
          <w:lang w:val="en-GB"/>
        </w:rPr>
        <w:t xml:space="preserve"> the InforEuro exchange rate of </w:t>
      </w:r>
      <w:r w:rsidR="00F244B7" w:rsidRPr="00F244B7">
        <w:rPr>
          <w:lang w:val="en-GB"/>
        </w:rPr>
        <w:t>August</w:t>
      </w:r>
      <w:r w:rsidRPr="00F244B7">
        <w:rPr>
          <w:lang w:val="en-GB"/>
        </w:rPr>
        <w:t xml:space="preserve"> </w:t>
      </w:r>
      <w:r w:rsidR="00226A53" w:rsidRPr="00F244B7">
        <w:rPr>
          <w:lang w:val="en-GB"/>
        </w:rPr>
        <w:t>2024</w:t>
      </w:r>
      <w:r w:rsidRPr="00F244B7">
        <w:rPr>
          <w:lang w:val="en-GB"/>
        </w:rPr>
        <w:t>,</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p w14:paraId="4A4186FD" w14:textId="77777777" w:rsidR="00AF412E" w:rsidRDefault="00AF412E" w:rsidP="00235A71">
      <w:pPr>
        <w:pStyle w:val="Blockquote"/>
        <w:jc w:val="both"/>
        <w:rPr>
          <w:sz w:val="22"/>
          <w:szCs w:val="22"/>
          <w:lang w:val="en-GB"/>
        </w:rPr>
      </w:pP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CF4171" w14:textId="77777777" w:rsidR="005E6463" w:rsidRDefault="005E6463">
      <w:r>
        <w:separator/>
      </w:r>
    </w:p>
  </w:endnote>
  <w:endnote w:type="continuationSeparator" w:id="0">
    <w:p w14:paraId="1AC07279" w14:textId="77777777" w:rsidR="005E6463" w:rsidRDefault="005E6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CC7D1" w14:textId="77777777" w:rsidR="0038795F" w:rsidRDefault="00387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3A7C04D8"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634BFC">
      <w:rPr>
        <w:rStyle w:val="PageNumber"/>
        <w:noProof/>
        <w:sz w:val="18"/>
        <w:szCs w:val="18"/>
        <w:lang w:val="en-GB"/>
      </w:rPr>
      <w:t>2</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634BFC">
      <w:rPr>
        <w:rStyle w:val="PageNumber"/>
        <w:noProof/>
        <w:sz w:val="18"/>
        <w:szCs w:val="18"/>
        <w:lang w:val="en-GB"/>
      </w:rPr>
      <w:t>5</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AC99A" w14:textId="77777777" w:rsidR="0038795F" w:rsidRDefault="00387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821D8" w14:textId="77777777" w:rsidR="005E6463" w:rsidRDefault="005E6463">
      <w:r>
        <w:separator/>
      </w:r>
    </w:p>
  </w:footnote>
  <w:footnote w:type="continuationSeparator" w:id="0">
    <w:p w14:paraId="4D3C28A7" w14:textId="77777777" w:rsidR="005E6463" w:rsidRDefault="005E64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67940" w14:textId="77777777" w:rsidR="0038795F" w:rsidRDefault="00387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82B94" w14:textId="77777777" w:rsidR="0038795F" w:rsidRDefault="00387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3EEE1" w14:textId="77777777" w:rsidR="0038795F" w:rsidRDefault="00387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3"/>
  </w:num>
  <w:num w:numId="40">
    <w:abstractNumId w:val="44"/>
  </w:num>
  <w:num w:numId="41">
    <w:abstractNumId w:val="40"/>
  </w:num>
  <w:num w:numId="42">
    <w:abstractNumId w:val="42"/>
  </w:num>
  <w:num w:numId="43">
    <w:abstractNumId w:val="38"/>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95F"/>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31B6"/>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6AB7"/>
    <w:rsid w:val="001F780C"/>
    <w:rsid w:val="00201320"/>
    <w:rsid w:val="00212656"/>
    <w:rsid w:val="00213E14"/>
    <w:rsid w:val="00215403"/>
    <w:rsid w:val="00216179"/>
    <w:rsid w:val="00226829"/>
    <w:rsid w:val="00226A53"/>
    <w:rsid w:val="00233B9D"/>
    <w:rsid w:val="00233DDA"/>
    <w:rsid w:val="00235A71"/>
    <w:rsid w:val="002413EA"/>
    <w:rsid w:val="00243849"/>
    <w:rsid w:val="002575AA"/>
    <w:rsid w:val="00266EB9"/>
    <w:rsid w:val="002753AD"/>
    <w:rsid w:val="00287C7E"/>
    <w:rsid w:val="002B2145"/>
    <w:rsid w:val="002B5D8B"/>
    <w:rsid w:val="002D266E"/>
    <w:rsid w:val="002D4121"/>
    <w:rsid w:val="002E1B83"/>
    <w:rsid w:val="002E2635"/>
    <w:rsid w:val="002E7D33"/>
    <w:rsid w:val="002F4E69"/>
    <w:rsid w:val="003045C3"/>
    <w:rsid w:val="00313F6B"/>
    <w:rsid w:val="00322D52"/>
    <w:rsid w:val="00323016"/>
    <w:rsid w:val="003232ED"/>
    <w:rsid w:val="00323BDD"/>
    <w:rsid w:val="003262FC"/>
    <w:rsid w:val="00326B16"/>
    <w:rsid w:val="00327E0B"/>
    <w:rsid w:val="00330261"/>
    <w:rsid w:val="00332583"/>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A7E72"/>
    <w:rsid w:val="003B1B35"/>
    <w:rsid w:val="003C0359"/>
    <w:rsid w:val="003C1515"/>
    <w:rsid w:val="003D16FB"/>
    <w:rsid w:val="003D6CAD"/>
    <w:rsid w:val="003E35E4"/>
    <w:rsid w:val="003E782D"/>
    <w:rsid w:val="00400098"/>
    <w:rsid w:val="0040360C"/>
    <w:rsid w:val="004108A4"/>
    <w:rsid w:val="00424124"/>
    <w:rsid w:val="00426C6C"/>
    <w:rsid w:val="0043533D"/>
    <w:rsid w:val="00445514"/>
    <w:rsid w:val="00452ED8"/>
    <w:rsid w:val="0045494F"/>
    <w:rsid w:val="004567DF"/>
    <w:rsid w:val="00472630"/>
    <w:rsid w:val="00473883"/>
    <w:rsid w:val="00476D80"/>
    <w:rsid w:val="00480B5C"/>
    <w:rsid w:val="00482E0D"/>
    <w:rsid w:val="004850B4"/>
    <w:rsid w:val="004901C2"/>
    <w:rsid w:val="004916FF"/>
    <w:rsid w:val="004957E5"/>
    <w:rsid w:val="004A7353"/>
    <w:rsid w:val="004B6751"/>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E6463"/>
    <w:rsid w:val="005F776D"/>
    <w:rsid w:val="0060359F"/>
    <w:rsid w:val="0061336A"/>
    <w:rsid w:val="006309DE"/>
    <w:rsid w:val="00632BDC"/>
    <w:rsid w:val="00634BFC"/>
    <w:rsid w:val="0064390B"/>
    <w:rsid w:val="00663C6D"/>
    <w:rsid w:val="006714ED"/>
    <w:rsid w:val="006738B9"/>
    <w:rsid w:val="00674F9C"/>
    <w:rsid w:val="006751D2"/>
    <w:rsid w:val="006770CA"/>
    <w:rsid w:val="00686C3A"/>
    <w:rsid w:val="00687813"/>
    <w:rsid w:val="00690E9D"/>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5FD0"/>
    <w:rsid w:val="006F7885"/>
    <w:rsid w:val="007046C8"/>
    <w:rsid w:val="00706ADA"/>
    <w:rsid w:val="00706E7C"/>
    <w:rsid w:val="00710A38"/>
    <w:rsid w:val="007121FB"/>
    <w:rsid w:val="007129D6"/>
    <w:rsid w:val="00712CB3"/>
    <w:rsid w:val="0071470D"/>
    <w:rsid w:val="00715755"/>
    <w:rsid w:val="00731A9A"/>
    <w:rsid w:val="0074310B"/>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4E4A"/>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1686A"/>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6891"/>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22B1"/>
    <w:rsid w:val="00C03AF5"/>
    <w:rsid w:val="00C04FCE"/>
    <w:rsid w:val="00C067C5"/>
    <w:rsid w:val="00C0772E"/>
    <w:rsid w:val="00C147B2"/>
    <w:rsid w:val="00C14D56"/>
    <w:rsid w:val="00C171B6"/>
    <w:rsid w:val="00C2011B"/>
    <w:rsid w:val="00C2062A"/>
    <w:rsid w:val="00C27F71"/>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36D7"/>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1511"/>
    <w:rsid w:val="00DC4F70"/>
    <w:rsid w:val="00DC753D"/>
    <w:rsid w:val="00DD0CD4"/>
    <w:rsid w:val="00DF04F0"/>
    <w:rsid w:val="00DF7F5E"/>
    <w:rsid w:val="00E147D3"/>
    <w:rsid w:val="00E1782A"/>
    <w:rsid w:val="00E17CCF"/>
    <w:rsid w:val="00E21BC3"/>
    <w:rsid w:val="00E23A94"/>
    <w:rsid w:val="00E30BB5"/>
    <w:rsid w:val="00E31447"/>
    <w:rsid w:val="00E422A2"/>
    <w:rsid w:val="00E44018"/>
    <w:rsid w:val="00E5220B"/>
    <w:rsid w:val="00E56C6F"/>
    <w:rsid w:val="00E6172B"/>
    <w:rsid w:val="00E66A55"/>
    <w:rsid w:val="00E713DA"/>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44B7"/>
    <w:rsid w:val="00F27C45"/>
    <w:rsid w:val="00F33539"/>
    <w:rsid w:val="00F33C45"/>
    <w:rsid w:val="00F37FA9"/>
    <w:rsid w:val="00F46873"/>
    <w:rsid w:val="00F4786D"/>
    <w:rsid w:val="00F504CC"/>
    <w:rsid w:val="00F50E8B"/>
    <w:rsid w:val="00F60220"/>
    <w:rsid w:val="00F77C8A"/>
    <w:rsid w:val="00F86AAA"/>
    <w:rsid w:val="00F9055E"/>
    <w:rsid w:val="00F91683"/>
    <w:rsid w:val="00FA00C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CD96F-64EE-4162-B5DA-BEE6E91EA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1551</Words>
  <Characters>9026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10556</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PC</cp:lastModifiedBy>
  <cp:revision>6</cp:revision>
  <cp:lastPrinted>2016-05-31T08:36:00Z</cp:lastPrinted>
  <dcterms:created xsi:type="dcterms:W3CDTF">2024-08-01T08:24:00Z</dcterms:created>
  <dcterms:modified xsi:type="dcterms:W3CDTF">2024-08-08T11:30:00Z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